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887" w:rsidRPr="0081004F" w:rsidRDefault="00066887" w:rsidP="00066887">
      <w:pPr>
        <w:spacing w:after="0" w:line="480" w:lineRule="auto"/>
        <w:rPr>
          <w:rFonts w:ascii="Times New Roman" w:eastAsia="Times New Roman" w:hAnsi="Times New Roman"/>
          <w:bCs/>
          <w:sz w:val="24"/>
          <w:szCs w:val="20"/>
          <w:lang w:val="en-US" w:eastAsia="pt-PT"/>
        </w:rPr>
      </w:pPr>
      <w:r w:rsidRPr="0081004F">
        <w:rPr>
          <w:rFonts w:ascii="Times New Roman" w:eastAsia="Times New Roman" w:hAnsi="Times New Roman" w:cs="Times New Roman"/>
          <w:bCs/>
          <w:i/>
          <w:sz w:val="24"/>
          <w:szCs w:val="24"/>
          <w:lang w:val="en-US" w:eastAsia="pt-PT"/>
        </w:rPr>
        <w:t>Zero-order Pearson bivariate intercorrelations between Children’s Lability, Children’s Emotion Regulation, Parents’ Work-Family Conflict, Parent’s Psychological Availability and Paired-Sample T-Tests between parent’s variables</w:t>
      </w:r>
    </w:p>
    <w:tbl>
      <w:tblPr>
        <w:tblStyle w:val="TabelacomGrelhaClara"/>
        <w:tblW w:w="5000" w:type="pct"/>
        <w:tblLook w:val="0000" w:firstRow="0" w:lastRow="0" w:firstColumn="0" w:lastColumn="0" w:noHBand="0" w:noVBand="0"/>
      </w:tblPr>
      <w:tblGrid>
        <w:gridCol w:w="3458"/>
        <w:gridCol w:w="986"/>
        <w:gridCol w:w="986"/>
        <w:gridCol w:w="986"/>
        <w:gridCol w:w="986"/>
        <w:gridCol w:w="828"/>
        <w:gridCol w:w="786"/>
      </w:tblGrid>
      <w:tr w:rsidR="00066887" w:rsidRPr="0081004F" w:rsidTr="00694A8E">
        <w:tc>
          <w:tcPr>
            <w:tcW w:w="1937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554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554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554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439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410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left="425" w:right="-21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Children’s Lability 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left="425" w:right="-21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Children’s Emotion Regulation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-.265**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left="425" w:right="-21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 xml:space="preserve">WFC </w:t>
            </w:r>
            <w:proofErr w:type="spellStart"/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Fathers</w:t>
            </w:r>
            <w:proofErr w:type="spellEnd"/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.204*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-.143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left="425" w:right="-21" w:hanging="283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 xml:space="preserve">WFC </w:t>
            </w:r>
            <w:proofErr w:type="spellStart"/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Mothers</w:t>
            </w:r>
            <w:proofErr w:type="spellEnd"/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.242**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-.087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.012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left="425" w:right="-21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Psychological Availability Fathers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-.397***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.296***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-.440***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-.142</w:t>
            </w: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pStyle w:val="Pargrafoda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480" w:lineRule="auto"/>
              <w:ind w:left="425" w:right="-21" w:hanging="28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Psychological Availability Mothers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-.250**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.107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-.133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-.508***</w:t>
            </w: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1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.243**</w:t>
            </w: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right="-2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Mean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1.912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3.375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2.505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</w:rPr>
              <w:t>2.329</w:t>
            </w: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5.867</w:t>
            </w: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5.993</w:t>
            </w: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right="-2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</w:t>
            </w:r>
            <w:r w:rsidRPr="0081004F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SD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.415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.313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.801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.862</w:t>
            </w:r>
          </w:p>
        </w:tc>
        <w:tc>
          <w:tcPr>
            <w:tcW w:w="439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.852</w:t>
            </w:r>
          </w:p>
        </w:tc>
        <w:tc>
          <w:tcPr>
            <w:tcW w:w="410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.801</w:t>
            </w: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right="-21"/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</w:t>
            </w:r>
            <w:r w:rsidRPr="0081004F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T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.395</w:t>
            </w:r>
            <w:r w:rsidRPr="0081004F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-3.312</w:t>
            </w:r>
            <w:r w:rsidRPr="0081004F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  <w:tc>
          <w:tcPr>
            <w:tcW w:w="1107" w:type="pct"/>
            <w:gridSpan w:val="2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1.770</w:t>
            </w:r>
          </w:p>
        </w:tc>
        <w:tc>
          <w:tcPr>
            <w:tcW w:w="849" w:type="pct"/>
            <w:gridSpan w:val="2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-1.453</w:t>
            </w:r>
          </w:p>
        </w:tc>
      </w:tr>
      <w:tr w:rsidR="00066887" w:rsidRPr="0081004F" w:rsidTr="00694A8E">
        <w:tc>
          <w:tcPr>
            <w:tcW w:w="1937" w:type="pct"/>
            <w:shd w:val="clear" w:color="auto" w:fill="D5DCE4" w:themeFill="text2" w:themeFillTint="33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right="-2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D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.034</w:t>
            </w:r>
          </w:p>
        </w:tc>
        <w:tc>
          <w:tcPr>
            <w:tcW w:w="554" w:type="pct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.281</w:t>
            </w:r>
          </w:p>
        </w:tc>
        <w:tc>
          <w:tcPr>
            <w:tcW w:w="1107" w:type="pct"/>
            <w:gridSpan w:val="2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.150</w:t>
            </w:r>
          </w:p>
        </w:tc>
        <w:tc>
          <w:tcPr>
            <w:tcW w:w="849" w:type="pct"/>
            <w:gridSpan w:val="2"/>
          </w:tcPr>
          <w:p w:rsidR="00066887" w:rsidRPr="0081004F" w:rsidRDefault="00066887" w:rsidP="0066571A">
            <w:pPr>
              <w:autoSpaceDE w:val="0"/>
              <w:autoSpaceDN w:val="0"/>
              <w:adjustRightInd w:val="0"/>
              <w:spacing w:after="0" w:line="480" w:lineRule="auto"/>
              <w:ind w:left="60" w:right="6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004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.124</w:t>
            </w:r>
          </w:p>
        </w:tc>
      </w:tr>
    </w:tbl>
    <w:p w:rsidR="00066887" w:rsidRPr="0081004F" w:rsidRDefault="00066887" w:rsidP="00066887">
      <w:pPr>
        <w:autoSpaceDE w:val="0"/>
        <w:autoSpaceDN w:val="0"/>
        <w:adjustRightInd w:val="0"/>
        <w:spacing w:after="0" w:line="480" w:lineRule="auto"/>
        <w:ind w:left="63" w:right="-2" w:hanging="63"/>
        <w:rPr>
          <w:lang w:val="en-US"/>
        </w:rPr>
      </w:pPr>
      <w:r w:rsidRPr="0081004F">
        <w:rPr>
          <w:rFonts w:ascii="Times New Roman" w:hAnsi="Times New Roman" w:cs="Times New Roman"/>
          <w:sz w:val="18"/>
          <w:szCs w:val="20"/>
          <w:lang w:val="en-US"/>
        </w:rPr>
        <w:t>*</w:t>
      </w:r>
      <w:r w:rsidRPr="0081004F">
        <w:rPr>
          <w:rFonts w:ascii="Times New Roman" w:hAnsi="Times New Roman" w:cs="Times New Roman"/>
          <w:i/>
          <w:sz w:val="18"/>
          <w:szCs w:val="20"/>
          <w:lang w:val="en-US"/>
        </w:rPr>
        <w:t xml:space="preserve"> </w:t>
      </w:r>
      <w:proofErr w:type="gramStart"/>
      <w:r w:rsidRPr="0081004F">
        <w:rPr>
          <w:rFonts w:ascii="Times New Roman" w:hAnsi="Times New Roman" w:cs="Times New Roman"/>
          <w:i/>
          <w:sz w:val="18"/>
          <w:szCs w:val="20"/>
          <w:lang w:val="en-US"/>
        </w:rPr>
        <w:t>p</w:t>
      </w:r>
      <w:r w:rsidRPr="0081004F">
        <w:rPr>
          <w:rFonts w:ascii="Times New Roman" w:hAnsi="Times New Roman" w:cs="Times New Roman"/>
          <w:sz w:val="18"/>
          <w:szCs w:val="20"/>
          <w:lang w:val="en-US"/>
        </w:rPr>
        <w:t xml:space="preserve">  &lt;</w:t>
      </w:r>
      <w:proofErr w:type="gramEnd"/>
      <w:r w:rsidRPr="0081004F">
        <w:rPr>
          <w:rFonts w:ascii="Times New Roman" w:hAnsi="Times New Roman" w:cs="Times New Roman"/>
          <w:sz w:val="18"/>
          <w:szCs w:val="20"/>
          <w:lang w:val="en-US"/>
        </w:rPr>
        <w:t xml:space="preserve">  .05.  **</w:t>
      </w:r>
      <w:r w:rsidRPr="0081004F">
        <w:rPr>
          <w:rFonts w:ascii="Times New Roman" w:hAnsi="Times New Roman" w:cs="Times New Roman"/>
          <w:i/>
          <w:sz w:val="18"/>
          <w:szCs w:val="20"/>
          <w:lang w:val="en-US"/>
        </w:rPr>
        <w:t xml:space="preserve"> p</w:t>
      </w:r>
      <w:r w:rsidRPr="0081004F">
        <w:rPr>
          <w:rFonts w:ascii="Times New Roman" w:hAnsi="Times New Roman" w:cs="Times New Roman"/>
          <w:sz w:val="18"/>
          <w:szCs w:val="20"/>
          <w:lang w:val="en-US"/>
        </w:rPr>
        <w:t xml:space="preserve"> &lt; .01. ***</w:t>
      </w:r>
      <w:r w:rsidRPr="0081004F">
        <w:rPr>
          <w:rFonts w:ascii="Times New Roman" w:hAnsi="Times New Roman" w:cs="Times New Roman"/>
          <w:i/>
          <w:sz w:val="18"/>
          <w:szCs w:val="20"/>
          <w:lang w:val="en-US"/>
        </w:rPr>
        <w:t>p</w:t>
      </w:r>
      <w:r w:rsidRPr="0081004F">
        <w:rPr>
          <w:rFonts w:ascii="Times New Roman" w:hAnsi="Times New Roman" w:cs="Times New Roman"/>
          <w:sz w:val="18"/>
          <w:szCs w:val="20"/>
          <w:lang w:val="en-US"/>
        </w:rPr>
        <w:t xml:space="preserve"> &lt; .001.</w:t>
      </w:r>
      <w:r w:rsidRPr="0081004F">
        <w:rPr>
          <w:lang w:val="en-US"/>
        </w:rPr>
        <w:t xml:space="preserve"> </w:t>
      </w:r>
    </w:p>
    <w:p w:rsidR="00066887" w:rsidRPr="0081004F" w:rsidRDefault="00066887" w:rsidP="00066887">
      <w:pPr>
        <w:autoSpaceDE w:val="0"/>
        <w:autoSpaceDN w:val="0"/>
        <w:adjustRightInd w:val="0"/>
        <w:spacing w:after="0" w:line="480" w:lineRule="auto"/>
        <w:ind w:left="63" w:right="-2" w:hanging="63"/>
        <w:rPr>
          <w:rFonts w:ascii="Times New Roman" w:hAnsi="Times New Roman" w:cs="Times New Roman"/>
          <w:lang w:val="en-US"/>
        </w:rPr>
      </w:pPr>
      <w:r w:rsidRPr="0081004F">
        <w:rPr>
          <w:rFonts w:ascii="Times New Roman" w:hAnsi="Times New Roman" w:cs="Times New Roman"/>
          <w:vertAlign w:val="superscript"/>
          <w:lang w:val="en-US"/>
        </w:rPr>
        <w:t>1</w:t>
      </w:r>
      <w:r w:rsidRPr="0081004F">
        <w:rPr>
          <w:rFonts w:ascii="Times New Roman" w:hAnsi="Times New Roman" w:cs="Times New Roman"/>
          <w:lang w:val="en-US"/>
        </w:rPr>
        <w:t xml:space="preserve">The Paired </w:t>
      </w:r>
      <w:proofErr w:type="gramStart"/>
      <w:r w:rsidRPr="0081004F">
        <w:rPr>
          <w:rFonts w:ascii="Times New Roman" w:hAnsi="Times New Roman" w:cs="Times New Roman"/>
          <w:lang w:val="en-US"/>
        </w:rPr>
        <w:t>sample</w:t>
      </w:r>
      <w:proofErr w:type="gramEnd"/>
      <w:r w:rsidRPr="0081004F">
        <w:rPr>
          <w:rFonts w:ascii="Times New Roman" w:hAnsi="Times New Roman" w:cs="Times New Roman"/>
          <w:lang w:val="en-US"/>
        </w:rPr>
        <w:t xml:space="preserve"> T-test was calculated between mother and father scores of Lability </w:t>
      </w:r>
    </w:p>
    <w:p w:rsidR="00066887" w:rsidRPr="007B0C74" w:rsidRDefault="00066887" w:rsidP="007B0C74">
      <w:pPr>
        <w:autoSpaceDE w:val="0"/>
        <w:autoSpaceDN w:val="0"/>
        <w:adjustRightInd w:val="0"/>
        <w:spacing w:after="0" w:line="480" w:lineRule="auto"/>
        <w:ind w:left="63" w:right="-2" w:hanging="63"/>
        <w:rPr>
          <w:lang w:val="en-US"/>
        </w:rPr>
        <w:sectPr w:rsidR="00066887" w:rsidRPr="007B0C74" w:rsidSect="0066571A">
          <w:headerReference w:type="first" r:id="rId7"/>
          <w:pgSz w:w="11906" w:h="16838"/>
          <w:pgMar w:top="1440" w:right="1440" w:bottom="1440" w:left="1440" w:header="709" w:footer="709" w:gutter="0"/>
          <w:cols w:space="708"/>
          <w:titlePg/>
          <w:docGrid w:linePitch="360"/>
        </w:sectPr>
      </w:pPr>
      <w:r w:rsidRPr="0081004F">
        <w:rPr>
          <w:rFonts w:ascii="Times New Roman" w:hAnsi="Times New Roman" w:cs="Times New Roman"/>
          <w:vertAlign w:val="superscript"/>
          <w:lang w:val="en-US"/>
        </w:rPr>
        <w:t>2</w:t>
      </w:r>
      <w:r w:rsidRPr="0081004F">
        <w:rPr>
          <w:rFonts w:ascii="Times New Roman" w:hAnsi="Times New Roman" w:cs="Times New Roman"/>
          <w:lang w:val="en-US"/>
        </w:rPr>
        <w:t xml:space="preserve">The Paired </w:t>
      </w:r>
      <w:proofErr w:type="gramStart"/>
      <w:r w:rsidRPr="0081004F">
        <w:rPr>
          <w:rFonts w:ascii="Times New Roman" w:hAnsi="Times New Roman" w:cs="Times New Roman"/>
          <w:lang w:val="en-US"/>
        </w:rPr>
        <w:t>sample</w:t>
      </w:r>
      <w:proofErr w:type="gramEnd"/>
      <w:r w:rsidRPr="0081004F">
        <w:rPr>
          <w:rFonts w:ascii="Times New Roman" w:hAnsi="Times New Roman" w:cs="Times New Roman"/>
          <w:lang w:val="en-US"/>
        </w:rPr>
        <w:t xml:space="preserve"> T-test was calculated between mother and father scores of Emotion Regulation</w:t>
      </w:r>
    </w:p>
    <w:p w:rsidR="00954B01" w:rsidRPr="00066887" w:rsidRDefault="00954B01" w:rsidP="00694A8E">
      <w:pPr>
        <w:tabs>
          <w:tab w:val="left" w:pos="2820"/>
        </w:tabs>
        <w:rPr>
          <w:lang w:val="en-US"/>
        </w:rPr>
      </w:pPr>
      <w:bookmarkStart w:id="0" w:name="_GoBack"/>
      <w:bookmarkEnd w:id="0"/>
    </w:p>
    <w:sectPr w:rsidR="00954B01" w:rsidRPr="000668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7484" w:rsidRDefault="00547484">
      <w:pPr>
        <w:spacing w:after="0" w:line="240" w:lineRule="auto"/>
      </w:pPr>
      <w:r>
        <w:separator/>
      </w:r>
    </w:p>
  </w:endnote>
  <w:endnote w:type="continuationSeparator" w:id="0">
    <w:p w:rsidR="00547484" w:rsidRDefault="00547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7484" w:rsidRDefault="00547484">
      <w:pPr>
        <w:spacing w:after="0" w:line="240" w:lineRule="auto"/>
      </w:pPr>
      <w:r>
        <w:separator/>
      </w:r>
    </w:p>
  </w:footnote>
  <w:footnote w:type="continuationSeparator" w:id="0">
    <w:p w:rsidR="00547484" w:rsidRDefault="00547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5BE2" w:rsidRPr="0066571A" w:rsidRDefault="00066887">
    <w:pPr>
      <w:pStyle w:val="Cabealho"/>
      <w:rPr>
        <w:lang w:val="en-US"/>
      </w:rPr>
    </w:pPr>
    <w:r w:rsidRPr="0066571A">
      <w:rPr>
        <w:lang w:val="en-US"/>
      </w:rPr>
      <w:t>Running head: WORK FAMILY CONFLICT IN DUAL EARNER FAMILIES</w:t>
    </w:r>
    <w:r w:rsidRPr="0066571A">
      <w:rPr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AF6C87"/>
    <w:multiLevelType w:val="hybridMultilevel"/>
    <w:tmpl w:val="87703AF6"/>
    <w:lvl w:ilvl="0" w:tplc="0816000F">
      <w:start w:val="1"/>
      <w:numFmt w:val="decimal"/>
      <w:lvlText w:val="%1."/>
      <w:lvlJc w:val="left"/>
      <w:pPr>
        <w:ind w:left="780" w:hanging="360"/>
      </w:pPr>
    </w:lvl>
    <w:lvl w:ilvl="1" w:tplc="08160019" w:tentative="1">
      <w:start w:val="1"/>
      <w:numFmt w:val="lowerLetter"/>
      <w:lvlText w:val="%2."/>
      <w:lvlJc w:val="left"/>
      <w:pPr>
        <w:ind w:left="1500" w:hanging="360"/>
      </w:pPr>
    </w:lvl>
    <w:lvl w:ilvl="2" w:tplc="0816001B" w:tentative="1">
      <w:start w:val="1"/>
      <w:numFmt w:val="lowerRoman"/>
      <w:lvlText w:val="%3."/>
      <w:lvlJc w:val="right"/>
      <w:pPr>
        <w:ind w:left="2220" w:hanging="180"/>
      </w:pPr>
    </w:lvl>
    <w:lvl w:ilvl="3" w:tplc="0816000F" w:tentative="1">
      <w:start w:val="1"/>
      <w:numFmt w:val="decimal"/>
      <w:lvlText w:val="%4."/>
      <w:lvlJc w:val="left"/>
      <w:pPr>
        <w:ind w:left="2940" w:hanging="360"/>
      </w:pPr>
    </w:lvl>
    <w:lvl w:ilvl="4" w:tplc="08160019" w:tentative="1">
      <w:start w:val="1"/>
      <w:numFmt w:val="lowerLetter"/>
      <w:lvlText w:val="%5."/>
      <w:lvlJc w:val="left"/>
      <w:pPr>
        <w:ind w:left="3660" w:hanging="360"/>
      </w:pPr>
    </w:lvl>
    <w:lvl w:ilvl="5" w:tplc="0816001B" w:tentative="1">
      <w:start w:val="1"/>
      <w:numFmt w:val="lowerRoman"/>
      <w:lvlText w:val="%6."/>
      <w:lvlJc w:val="right"/>
      <w:pPr>
        <w:ind w:left="4380" w:hanging="180"/>
      </w:pPr>
    </w:lvl>
    <w:lvl w:ilvl="6" w:tplc="0816000F" w:tentative="1">
      <w:start w:val="1"/>
      <w:numFmt w:val="decimal"/>
      <w:lvlText w:val="%7."/>
      <w:lvlJc w:val="left"/>
      <w:pPr>
        <w:ind w:left="5100" w:hanging="360"/>
      </w:pPr>
    </w:lvl>
    <w:lvl w:ilvl="7" w:tplc="08160019" w:tentative="1">
      <w:start w:val="1"/>
      <w:numFmt w:val="lowerLetter"/>
      <w:lvlText w:val="%8."/>
      <w:lvlJc w:val="left"/>
      <w:pPr>
        <w:ind w:left="5820" w:hanging="360"/>
      </w:pPr>
    </w:lvl>
    <w:lvl w:ilvl="8" w:tplc="0816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887"/>
    <w:rsid w:val="00066887"/>
    <w:rsid w:val="00547484"/>
    <w:rsid w:val="005D1B74"/>
    <w:rsid w:val="00694A8E"/>
    <w:rsid w:val="007B0C74"/>
    <w:rsid w:val="00954B01"/>
    <w:rsid w:val="0098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9507E6"/>
  <w15:chartTrackingRefBased/>
  <w15:docId w15:val="{E668F0F5-7DB3-4BF3-91AF-019D6EAAB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66887"/>
    <w:pPr>
      <w:spacing w:after="200" w:line="276" w:lineRule="auto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06688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66887"/>
  </w:style>
  <w:style w:type="paragraph" w:styleId="PargrafodaLista">
    <w:name w:val="List Paragraph"/>
    <w:basedOn w:val="Normal"/>
    <w:uiPriority w:val="34"/>
    <w:qFormat/>
    <w:rsid w:val="00066887"/>
    <w:pPr>
      <w:ind w:left="720"/>
      <w:contextualSpacing/>
    </w:pPr>
  </w:style>
  <w:style w:type="character" w:styleId="Nmerodepgina">
    <w:name w:val="page number"/>
    <w:basedOn w:val="Tipodeletrapredefinidodopargrafo"/>
    <w:uiPriority w:val="99"/>
    <w:semiHidden/>
    <w:unhideWhenUsed/>
    <w:rsid w:val="00066887"/>
  </w:style>
  <w:style w:type="table" w:styleId="TabelacomGrelhaClara">
    <w:name w:val="Grid Table Light"/>
    <w:basedOn w:val="Tabelanormal"/>
    <w:uiPriority w:val="40"/>
    <w:rsid w:val="00694A8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odap">
    <w:name w:val="footer"/>
    <w:basedOn w:val="Normal"/>
    <w:link w:val="RodapCarter"/>
    <w:uiPriority w:val="99"/>
    <w:unhideWhenUsed/>
    <w:rsid w:val="00694A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94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140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Marisa Matias</dc:creator>
  <cp:keywords/>
  <dc:description/>
  <cp:lastModifiedBy>Joana Rodrigues</cp:lastModifiedBy>
  <cp:revision>5</cp:revision>
  <dcterms:created xsi:type="dcterms:W3CDTF">2017-11-30T14:22:00Z</dcterms:created>
  <dcterms:modified xsi:type="dcterms:W3CDTF">2017-12-04T11:01:00Z</dcterms:modified>
</cp:coreProperties>
</file>